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450525C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8745BBA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5261CE">
        <w:rPr>
          <w:b/>
          <w:sz w:val="28"/>
          <w:szCs w:val="28"/>
          <w:lang w:eastAsia="ar-SA"/>
        </w:rPr>
        <w:t>266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02EFD347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5890310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4476677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16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3232B20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DE5A03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D407C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3DE4EF25" w14:textId="1625676A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Меркера</w:t>
      </w:r>
      <w:r>
        <w:rPr>
          <w:rFonts w:ascii="Times New Roman" w:eastAsia="MS Mincho" w:hAnsi="Times New Roman"/>
          <w:sz w:val="28"/>
          <w:szCs w:val="28"/>
        </w:rPr>
        <w:t xml:space="preserve"> Михаила Михайловича</w:t>
      </w:r>
      <w:r w:rsidRPr="007E268E" w:rsidR="007E268E">
        <w:rPr>
          <w:rFonts w:ascii="Times New Roman" w:eastAsia="MS Mincho" w:hAnsi="Times New Roman"/>
          <w:sz w:val="28"/>
          <w:szCs w:val="28"/>
        </w:rPr>
        <w:t xml:space="preserve">, </w:t>
      </w:r>
      <w:r w:rsidR="00C76DFC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12B73D27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AB1CB6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1D5C84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7171F22F" w14:textId="0B58C401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76DFC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года </w:t>
      </w:r>
      <w:r w:rsidR="005261CE">
        <w:rPr>
          <w:rFonts w:eastAsia="MS Mincho"/>
          <w:sz w:val="28"/>
          <w:szCs w:val="28"/>
        </w:rPr>
        <w:t>Меркер</w:t>
      </w:r>
      <w:r w:rsidR="005261CE">
        <w:rPr>
          <w:rFonts w:eastAsia="MS Mincho"/>
          <w:sz w:val="28"/>
          <w:szCs w:val="28"/>
        </w:rPr>
        <w:t xml:space="preserve"> М.М.</w:t>
      </w:r>
      <w:r w:rsidRPr="00720CD1">
        <w:rPr>
          <w:rFonts w:eastAsia="MS Mincho"/>
          <w:sz w:val="28"/>
          <w:szCs w:val="28"/>
        </w:rPr>
        <w:t xml:space="preserve">, проживающий по адресу: ХМАО-Югра, </w:t>
      </w:r>
      <w:r w:rsidR="00C76DFC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, не уплатил административный штраф в размере </w:t>
      </w:r>
      <w:r w:rsidR="005261CE">
        <w:rPr>
          <w:rFonts w:eastAsia="MS Mincho"/>
          <w:sz w:val="28"/>
          <w:szCs w:val="28"/>
        </w:rPr>
        <w:t>1</w:t>
      </w:r>
      <w:r w:rsidR="000F479F">
        <w:rPr>
          <w:rFonts w:eastAsia="MS Mincho"/>
          <w:sz w:val="28"/>
          <w:szCs w:val="28"/>
        </w:rPr>
        <w:t>5</w:t>
      </w:r>
      <w:r w:rsidR="005E4C04">
        <w:rPr>
          <w:rFonts w:eastAsia="MS Mincho"/>
          <w:sz w:val="28"/>
          <w:szCs w:val="28"/>
        </w:rPr>
        <w:t>0</w:t>
      </w:r>
      <w:r w:rsidR="001C3772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 xml:space="preserve"> руб., назначенный постановлением № </w:t>
      </w:r>
      <w:r w:rsidR="00C76DFC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8B247E">
        <w:rPr>
          <w:rFonts w:eastAsia="MS Mincho"/>
          <w:sz w:val="28"/>
          <w:szCs w:val="28"/>
        </w:rPr>
        <w:t xml:space="preserve">ч. </w:t>
      </w:r>
      <w:r w:rsidR="005261CE">
        <w:rPr>
          <w:rFonts w:eastAsia="MS Mincho"/>
          <w:sz w:val="28"/>
          <w:szCs w:val="28"/>
        </w:rPr>
        <w:t>1</w:t>
      </w:r>
      <w:r w:rsidR="008B247E">
        <w:rPr>
          <w:rFonts w:eastAsia="MS Mincho"/>
          <w:sz w:val="28"/>
          <w:szCs w:val="28"/>
        </w:rPr>
        <w:t xml:space="preserve"> </w:t>
      </w:r>
      <w:r w:rsidR="000B656F">
        <w:rPr>
          <w:rFonts w:eastAsia="MS Mincho"/>
          <w:sz w:val="28"/>
          <w:szCs w:val="28"/>
        </w:rPr>
        <w:t>с</w:t>
      </w:r>
      <w:r w:rsidRPr="00720CD1">
        <w:rPr>
          <w:rFonts w:eastAsia="MS Mincho"/>
          <w:sz w:val="28"/>
          <w:szCs w:val="28"/>
        </w:rPr>
        <w:t xml:space="preserve">т. </w:t>
      </w:r>
      <w:r w:rsidR="005261CE">
        <w:rPr>
          <w:rFonts w:eastAsia="MS Mincho"/>
          <w:sz w:val="28"/>
          <w:szCs w:val="28"/>
        </w:rPr>
        <w:t>19</w:t>
      </w:r>
      <w:r w:rsidRPr="00720CD1">
        <w:rPr>
          <w:rFonts w:eastAsia="MS Mincho"/>
          <w:sz w:val="28"/>
          <w:szCs w:val="28"/>
        </w:rPr>
        <w:t>.</w:t>
      </w:r>
      <w:r w:rsidR="005261CE">
        <w:rPr>
          <w:rFonts w:eastAsia="MS Mincho"/>
          <w:sz w:val="28"/>
          <w:szCs w:val="28"/>
        </w:rPr>
        <w:t>22</w:t>
      </w:r>
      <w:r w:rsidRPr="00720CD1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C76DFC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5261CE" w:rsidRPr="005261CE" w:rsidP="005261CE" w14:paraId="3B64E8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261CE">
        <w:rPr>
          <w:rFonts w:eastAsia="MS Mincho"/>
          <w:sz w:val="28"/>
          <w:szCs w:val="28"/>
        </w:rPr>
        <w:t xml:space="preserve">В судебное заседание Меркер М.М.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5261CE" w:rsidP="005261CE" w14:paraId="2936EC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261CE">
        <w:rPr>
          <w:rFonts w:eastAsia="MS Mincho"/>
          <w:sz w:val="28"/>
          <w:szCs w:val="28"/>
        </w:rPr>
        <w:t>Мировым судьей определено рассмотреть дело в отсутствие Меркер</w:t>
      </w:r>
      <w:r>
        <w:rPr>
          <w:rFonts w:eastAsia="MS Mincho"/>
          <w:sz w:val="28"/>
          <w:szCs w:val="28"/>
        </w:rPr>
        <w:t>а</w:t>
      </w:r>
      <w:r w:rsidRPr="005261CE">
        <w:rPr>
          <w:rFonts w:eastAsia="MS Mincho"/>
          <w:sz w:val="28"/>
          <w:szCs w:val="28"/>
        </w:rPr>
        <w:t xml:space="preserve"> М.М.</w:t>
      </w:r>
    </w:p>
    <w:p w:rsidR="00720CD1" w:rsidRPr="00720CD1" w:rsidP="005261CE" w14:paraId="3B1ED15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2850EB5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4360429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5EE67A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5261CE" w:rsidR="005261CE">
        <w:rPr>
          <w:rFonts w:eastAsia="MS Mincho"/>
          <w:sz w:val="28"/>
          <w:szCs w:val="28"/>
        </w:rPr>
        <w:t>Меркер</w:t>
      </w:r>
      <w:r w:rsidR="005261CE">
        <w:rPr>
          <w:rFonts w:eastAsia="MS Mincho"/>
          <w:sz w:val="28"/>
          <w:szCs w:val="28"/>
        </w:rPr>
        <w:t>а</w:t>
      </w:r>
      <w:r w:rsidRPr="005261CE" w:rsidR="005261CE">
        <w:rPr>
          <w:rFonts w:eastAsia="MS Mincho"/>
          <w:sz w:val="28"/>
          <w:szCs w:val="28"/>
        </w:rPr>
        <w:t xml:space="preserve"> М.М.</w:t>
      </w:r>
      <w:r w:rsidR="005261CE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4AFF51C4" w14:textId="2ACAAF9A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C76DFC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C76DFC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720CD1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5261CE" w:rsidR="005261CE">
        <w:rPr>
          <w:rFonts w:eastAsia="MS Mincho"/>
          <w:sz w:val="28"/>
          <w:szCs w:val="28"/>
        </w:rPr>
        <w:t>Меркер</w:t>
      </w:r>
      <w:r w:rsidR="005261CE">
        <w:rPr>
          <w:rFonts w:eastAsia="MS Mincho"/>
          <w:sz w:val="28"/>
          <w:szCs w:val="28"/>
        </w:rPr>
        <w:t>у</w:t>
      </w:r>
      <w:r w:rsidRPr="005261CE" w:rsidR="005261CE">
        <w:rPr>
          <w:rFonts w:eastAsia="MS Mincho"/>
          <w:sz w:val="28"/>
          <w:szCs w:val="28"/>
        </w:rPr>
        <w:t xml:space="preserve"> М.М.</w:t>
      </w:r>
      <w:r w:rsidR="005261CE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</w:t>
      </w:r>
      <w:r w:rsidR="008B247E">
        <w:rPr>
          <w:rFonts w:eastAsia="MS Mincho"/>
          <w:sz w:val="28"/>
          <w:szCs w:val="28"/>
        </w:rPr>
        <w:t xml:space="preserve">, в графе «Объяснения» он указал, что </w:t>
      </w:r>
      <w:r w:rsidR="005261CE">
        <w:rPr>
          <w:rFonts w:eastAsia="MS Mincho"/>
          <w:sz w:val="28"/>
          <w:szCs w:val="28"/>
        </w:rPr>
        <w:t>штраф оплатил</w:t>
      </w:r>
      <w:r w:rsidRPr="00720CD1">
        <w:rPr>
          <w:rFonts w:eastAsia="MS Mincho"/>
          <w:sz w:val="28"/>
          <w:szCs w:val="28"/>
        </w:rPr>
        <w:t>;</w:t>
      </w:r>
    </w:p>
    <w:p w:rsidR="00720CD1" w:rsidRPr="00720CD1" w:rsidP="00720CD1" w14:paraId="3FF0B361" w14:textId="753B400B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C76DFC">
        <w:rPr>
          <w:rFonts w:eastAsia="MS Mincho"/>
          <w:sz w:val="28"/>
          <w:szCs w:val="28"/>
        </w:rPr>
        <w:t>---</w:t>
      </w:r>
      <w:r w:rsidRPr="005261CE" w:rsidR="005261CE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1 ст. 19.22 КоАП РФ, вступившим в законную силу </w:t>
      </w:r>
      <w:r w:rsidR="00C76DFC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которым </w:t>
      </w:r>
      <w:r w:rsidRPr="005261CE" w:rsidR="005261CE">
        <w:rPr>
          <w:rFonts w:eastAsia="MS Mincho"/>
          <w:sz w:val="28"/>
          <w:szCs w:val="28"/>
        </w:rPr>
        <w:t>Меркер</w:t>
      </w:r>
      <w:r w:rsidRPr="005261CE" w:rsidR="005261CE">
        <w:rPr>
          <w:rFonts w:eastAsia="MS Mincho"/>
          <w:sz w:val="28"/>
          <w:szCs w:val="28"/>
        </w:rPr>
        <w:t xml:space="preserve"> М.М. </w:t>
      </w:r>
      <w:r w:rsidRPr="00720CD1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261CE">
        <w:rPr>
          <w:rFonts w:eastAsia="MS Mincho"/>
          <w:sz w:val="28"/>
          <w:szCs w:val="28"/>
        </w:rPr>
        <w:t>1</w:t>
      </w:r>
      <w:r w:rsidR="000F479F">
        <w:rPr>
          <w:rFonts w:eastAsia="MS Mincho"/>
          <w:sz w:val="28"/>
          <w:szCs w:val="28"/>
        </w:rPr>
        <w:t>5</w:t>
      </w:r>
      <w:r w:rsidR="00D21D88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>0 руб.;</w:t>
      </w:r>
    </w:p>
    <w:p w:rsidR="00FA3A7F" w:rsidRPr="00FA3A7F" w:rsidP="00D31FAA" w14:paraId="101E6E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</w:t>
      </w:r>
      <w:r w:rsidRPr="00D31FAA" w:rsidR="00D31FAA">
        <w:rPr>
          <w:rFonts w:eastAsia="MS Mincho"/>
          <w:sz w:val="28"/>
          <w:szCs w:val="28"/>
        </w:rPr>
        <w:t>справкой инспектора (дислокация г. Нефтеюганск) группы по ИАЗ ОБ ДПС ГИБДД УМВД России по ХМАО-Югре, выпиской из ГИС ГМП, из которых следует, что штраф по указанному выше постановлению в установленный срок не уплачен;</w:t>
      </w:r>
    </w:p>
    <w:p w:rsidR="00720CD1" w:rsidRPr="00720CD1" w:rsidP="00720CD1" w14:paraId="7A87AB0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P="00FA3A7F" w14:paraId="41B9D5E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20CD1" w:rsidRPr="00720CD1" w:rsidP="00720CD1" w14:paraId="11500A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885016" w:rsidR="00885016">
        <w:rPr>
          <w:rFonts w:eastAsia="MS Mincho"/>
          <w:sz w:val="28"/>
          <w:szCs w:val="28"/>
        </w:rPr>
        <w:t>Меркер</w:t>
      </w:r>
      <w:r w:rsidR="00885016">
        <w:rPr>
          <w:rFonts w:eastAsia="MS Mincho"/>
          <w:sz w:val="28"/>
          <w:szCs w:val="28"/>
        </w:rPr>
        <w:t>ом</w:t>
      </w:r>
      <w:r w:rsidRPr="00885016" w:rsidR="00885016">
        <w:rPr>
          <w:rFonts w:eastAsia="MS Mincho"/>
          <w:sz w:val="28"/>
          <w:szCs w:val="28"/>
        </w:rPr>
        <w:t xml:space="preserve"> М.М. </w:t>
      </w:r>
      <w:r w:rsidRPr="00720CD1">
        <w:rPr>
          <w:rFonts w:eastAsia="MS Mincho"/>
          <w:sz w:val="28"/>
          <w:szCs w:val="28"/>
        </w:rPr>
        <w:t>в установленный законом срок не имеется.</w:t>
      </w:r>
    </w:p>
    <w:p w:rsidR="00720CD1" w:rsidRPr="00720CD1" w:rsidP="00720CD1" w14:paraId="46B006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885016" w:rsidR="00885016">
        <w:rPr>
          <w:rFonts w:eastAsia="MS Mincho"/>
          <w:sz w:val="28"/>
          <w:szCs w:val="28"/>
        </w:rPr>
        <w:t>Меркер</w:t>
      </w:r>
      <w:r w:rsidR="00885016">
        <w:rPr>
          <w:rFonts w:eastAsia="MS Mincho"/>
          <w:sz w:val="28"/>
          <w:szCs w:val="28"/>
        </w:rPr>
        <w:t>у</w:t>
      </w:r>
      <w:r w:rsidRPr="00885016" w:rsidR="00885016">
        <w:rPr>
          <w:rFonts w:eastAsia="MS Mincho"/>
          <w:sz w:val="28"/>
          <w:szCs w:val="28"/>
        </w:rPr>
        <w:t xml:space="preserve"> М.М.</w:t>
      </w:r>
      <w:r w:rsidRPr="00885016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69ED9E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885016" w:rsidR="00885016">
        <w:rPr>
          <w:rFonts w:eastAsia="MS Mincho"/>
          <w:sz w:val="28"/>
          <w:szCs w:val="28"/>
        </w:rPr>
        <w:t xml:space="preserve">Меркера М.М. </w:t>
      </w:r>
      <w:r w:rsidRPr="00720CD1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5BEA0E0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3D28F0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85016" w:rsidR="00885016">
        <w:rPr>
          <w:rFonts w:eastAsia="MS Mincho"/>
          <w:sz w:val="28"/>
          <w:szCs w:val="28"/>
        </w:rPr>
        <w:t>Меркера М.М.</w:t>
      </w:r>
      <w:r w:rsidRPr="008B247E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668FA27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885016" w14:paraId="2F5939C0" w14:textId="77777777">
      <w:pPr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0D095844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3A8BD0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85016">
        <w:rPr>
          <w:rFonts w:eastAsia="MS Mincho"/>
          <w:sz w:val="28"/>
          <w:szCs w:val="28"/>
        </w:rPr>
        <w:t xml:space="preserve">Меркера Михаила Михайловича </w:t>
      </w:r>
      <w:r w:rsidRPr="00720CD1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3</w:t>
      </w:r>
      <w:r w:rsidR="000F479F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трех</w:t>
      </w:r>
      <w:r w:rsidRPr="00720CD1">
        <w:rPr>
          <w:rFonts w:eastAsia="MS Mincho"/>
          <w:sz w:val="28"/>
          <w:szCs w:val="28"/>
        </w:rPr>
        <w:t xml:space="preserve"> тысяч</w:t>
      </w:r>
      <w:r w:rsidR="000F479F">
        <w:rPr>
          <w:rFonts w:eastAsia="MS Mincho"/>
          <w:sz w:val="28"/>
          <w:szCs w:val="28"/>
        </w:rPr>
        <w:t>)</w:t>
      </w:r>
      <w:r w:rsidRPr="00720CD1">
        <w:rPr>
          <w:rFonts w:eastAsia="MS Mincho"/>
          <w:sz w:val="28"/>
          <w:szCs w:val="28"/>
        </w:rPr>
        <w:t xml:space="preserve"> рублей.</w:t>
      </w:r>
    </w:p>
    <w:p w:rsidR="00720CD1" w:rsidRPr="00720CD1" w:rsidP="00720CD1" w14:paraId="20BEB7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4F8234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512458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7A52F7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5BE2C28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254ED0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5B951B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024241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42D6FB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4C7A517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0B93FA0E" w14:textId="7E9A6DDB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C76DFC">
        <w:rPr>
          <w:rFonts w:eastAsia="MS Mincho"/>
          <w:color w:val="FF0000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46ECAA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006616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677F9BE5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258C85DF" w14:textId="268983B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</w:t>
      </w:r>
      <w:r w:rsidR="00C76DFC">
        <w:rPr>
          <w:rFonts w:eastAsia="MS Mincho"/>
          <w:sz w:val="28"/>
          <w:szCs w:val="28"/>
        </w:rPr>
        <w:t xml:space="preserve">                     </w:t>
      </w:r>
      <w:r w:rsidRPr="00720CD1">
        <w:rPr>
          <w:rFonts w:eastAsia="MS Mincho"/>
          <w:sz w:val="28"/>
          <w:szCs w:val="28"/>
        </w:rPr>
        <w:t xml:space="preserve">      Е.И. Костарева </w:t>
      </w:r>
    </w:p>
    <w:p w:rsidR="00216575" w:rsidRPr="00437ADA" w:rsidP="00720CD1" w14:paraId="6B35A079" w14:textId="0575770E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8C0395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FAA">
          <w:rPr>
            <w:noProof/>
          </w:rPr>
          <w:t>4</w:t>
        </w:r>
        <w:r>
          <w:fldChar w:fldCharType="end"/>
        </w:r>
      </w:p>
    </w:sdtContent>
  </w:sdt>
  <w:p w:rsidR="0004507A" w14:paraId="6164D06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50E164B5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5261CE">
      <w:t>1280</w:t>
    </w:r>
    <w:r w:rsidRPr="00437ADA">
      <w:t>-</w:t>
    </w:r>
    <w:r w:rsidR="005261CE">
      <w:t>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B656F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479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3772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5D55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3B84"/>
    <w:rsid w:val="003141EE"/>
    <w:rsid w:val="0032073E"/>
    <w:rsid w:val="00326268"/>
    <w:rsid w:val="003302FF"/>
    <w:rsid w:val="00332167"/>
    <w:rsid w:val="003328F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61CE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CB0"/>
    <w:rsid w:val="005D4278"/>
    <w:rsid w:val="005D74BE"/>
    <w:rsid w:val="005E1567"/>
    <w:rsid w:val="005E2629"/>
    <w:rsid w:val="005E33DE"/>
    <w:rsid w:val="005E384D"/>
    <w:rsid w:val="005E4058"/>
    <w:rsid w:val="005E4C04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19BC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45F6"/>
    <w:rsid w:val="007250E5"/>
    <w:rsid w:val="0072556B"/>
    <w:rsid w:val="007263BB"/>
    <w:rsid w:val="0073581C"/>
    <w:rsid w:val="00735C26"/>
    <w:rsid w:val="0073736A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E268E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126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16"/>
    <w:rsid w:val="00885086"/>
    <w:rsid w:val="008850E1"/>
    <w:rsid w:val="00885EAA"/>
    <w:rsid w:val="008969D3"/>
    <w:rsid w:val="00897D8B"/>
    <w:rsid w:val="008A0432"/>
    <w:rsid w:val="008A3D11"/>
    <w:rsid w:val="008A67D1"/>
    <w:rsid w:val="008B0E6C"/>
    <w:rsid w:val="008B247E"/>
    <w:rsid w:val="008B27C3"/>
    <w:rsid w:val="008B4FF9"/>
    <w:rsid w:val="008B5147"/>
    <w:rsid w:val="008B5AEF"/>
    <w:rsid w:val="008C00EE"/>
    <w:rsid w:val="008C07D2"/>
    <w:rsid w:val="008C0EDD"/>
    <w:rsid w:val="008C2308"/>
    <w:rsid w:val="008C3529"/>
    <w:rsid w:val="008C5BDB"/>
    <w:rsid w:val="008D0DA4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1607A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5F9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1D3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1C00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76DFC"/>
    <w:rsid w:val="00C801FE"/>
    <w:rsid w:val="00C86617"/>
    <w:rsid w:val="00C87A6E"/>
    <w:rsid w:val="00C87D0F"/>
    <w:rsid w:val="00C90960"/>
    <w:rsid w:val="00C9352D"/>
    <w:rsid w:val="00C94A84"/>
    <w:rsid w:val="00C94F31"/>
    <w:rsid w:val="00C9605E"/>
    <w:rsid w:val="00C963E6"/>
    <w:rsid w:val="00C971AB"/>
    <w:rsid w:val="00C97658"/>
    <w:rsid w:val="00CA0992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1D88"/>
    <w:rsid w:val="00D27ED6"/>
    <w:rsid w:val="00D30349"/>
    <w:rsid w:val="00D31AD7"/>
    <w:rsid w:val="00D31FAA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26F6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4E47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4009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BFFDF-C2FF-4384-B7B1-C601AF17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